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57" w:rsidRPr="00B72862" w:rsidRDefault="00001257" w:rsidP="00001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001257" w:rsidRPr="00B72862" w:rsidTr="007C176A">
        <w:trPr>
          <w:trHeight w:val="1268"/>
        </w:trPr>
        <w:tc>
          <w:tcPr>
            <w:tcW w:w="4788" w:type="dxa"/>
            <w:tcBorders>
              <w:top w:val="nil"/>
              <w:left w:val="nil"/>
              <w:bottom w:val="nil"/>
              <w:right w:val="nil"/>
            </w:tcBorders>
          </w:tcPr>
          <w:p w:rsidR="00001257" w:rsidRPr="00B72862" w:rsidRDefault="00001257" w:rsidP="007C176A">
            <w:pPr>
              <w:spacing w:after="0" w:line="240" w:lineRule="auto"/>
              <w:rPr>
                <w:b/>
                <w:sz w:val="28"/>
              </w:rPr>
            </w:pPr>
            <w:r>
              <w:rPr>
                <w:b/>
                <w:noProof/>
                <w:sz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ogo_Color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001257" w:rsidRPr="00B72862" w:rsidRDefault="00001257" w:rsidP="007C176A">
            <w:pPr>
              <w:spacing w:after="0" w:line="240" w:lineRule="auto"/>
              <w:rPr>
                <w:b/>
                <w:caps/>
                <w:sz w:val="32"/>
              </w:rPr>
            </w:pPr>
          </w:p>
          <w:p w:rsidR="00001257" w:rsidRPr="00B72862" w:rsidRDefault="00001257" w:rsidP="007C176A">
            <w:pPr>
              <w:spacing w:after="0" w:line="240" w:lineRule="auto"/>
              <w:jc w:val="right"/>
              <w:rPr>
                <w:b/>
                <w:caps/>
                <w:sz w:val="32"/>
              </w:rPr>
            </w:pPr>
            <w:r w:rsidRPr="00B72862">
              <w:rPr>
                <w:b/>
                <w:caps/>
                <w:sz w:val="32"/>
              </w:rPr>
              <w:t xml:space="preserve">Student Government Senate </w:t>
            </w:r>
            <w:r>
              <w:rPr>
                <w:b/>
                <w:caps/>
                <w:sz w:val="32"/>
              </w:rPr>
              <w:t>Minutes</w:t>
            </w:r>
          </w:p>
          <w:p w:rsidR="00001257" w:rsidRPr="00B72862" w:rsidRDefault="00001257" w:rsidP="007C176A">
            <w:pPr>
              <w:spacing w:after="0" w:line="240" w:lineRule="auto"/>
              <w:jc w:val="right"/>
              <w:rPr>
                <w:sz w:val="28"/>
              </w:rPr>
            </w:pPr>
            <w:r w:rsidRPr="00B72862">
              <w:rPr>
                <w:sz w:val="28"/>
              </w:rPr>
              <w:t>Wednesday, September 3, 2014</w:t>
            </w:r>
          </w:p>
          <w:p w:rsidR="00001257" w:rsidRPr="00B72862" w:rsidRDefault="00001257" w:rsidP="007C176A">
            <w:pPr>
              <w:spacing w:after="0" w:line="240" w:lineRule="auto"/>
              <w:jc w:val="right"/>
              <w:rPr>
                <w:sz w:val="28"/>
              </w:rPr>
            </w:pPr>
            <w:r w:rsidRPr="00B72862">
              <w:rPr>
                <w:sz w:val="28"/>
              </w:rPr>
              <w:t>9:00 a.m. – 11:00 a.m.</w:t>
            </w:r>
          </w:p>
          <w:p w:rsidR="00001257" w:rsidRPr="00B72862" w:rsidRDefault="00001257" w:rsidP="007C176A">
            <w:pPr>
              <w:spacing w:after="0" w:line="240" w:lineRule="auto"/>
              <w:jc w:val="right"/>
              <w:rPr>
                <w:sz w:val="28"/>
              </w:rPr>
            </w:pPr>
            <w:r w:rsidRPr="00B72862">
              <w:rPr>
                <w:sz w:val="28"/>
              </w:rPr>
              <w:t xml:space="preserve">Student Union </w:t>
            </w:r>
            <w:proofErr w:type="spellStart"/>
            <w:r w:rsidRPr="00B72862">
              <w:rPr>
                <w:sz w:val="28"/>
              </w:rPr>
              <w:t>Coville</w:t>
            </w:r>
            <w:proofErr w:type="spellEnd"/>
            <w:r w:rsidRPr="00B72862">
              <w:rPr>
                <w:sz w:val="28"/>
              </w:rPr>
              <w:t xml:space="preserve"> Conference Room</w:t>
            </w:r>
          </w:p>
          <w:p w:rsidR="00001257" w:rsidRPr="00B72862" w:rsidRDefault="00001257" w:rsidP="007C176A">
            <w:pPr>
              <w:spacing w:after="0" w:line="240" w:lineRule="auto"/>
              <w:jc w:val="center"/>
              <w:rPr>
                <w:b/>
                <w:sz w:val="28"/>
              </w:rPr>
            </w:pPr>
          </w:p>
        </w:tc>
      </w:tr>
    </w:tbl>
    <w:p w:rsidR="00001257" w:rsidRPr="00B72862" w:rsidRDefault="00001257" w:rsidP="00001257">
      <w:pPr>
        <w:spacing w:after="0" w:line="240" w:lineRule="auto"/>
        <w:jc w:val="center"/>
        <w:rPr>
          <w:b/>
          <w:sz w:val="28"/>
        </w:rPr>
      </w:pPr>
    </w:p>
    <w:p w:rsidR="00001257" w:rsidRPr="00B72862" w:rsidRDefault="00001257" w:rsidP="00001257">
      <w:pPr>
        <w:shd w:val="clear" w:color="auto" w:fill="C0504D"/>
        <w:rPr>
          <w:b/>
          <w:color w:val="FFFFFF"/>
        </w:rPr>
      </w:pPr>
      <w:r w:rsidRPr="00B72862">
        <w:rPr>
          <w:b/>
          <w:color w:val="FFFFFF"/>
        </w:rPr>
        <w:t>Notice</w:t>
      </w:r>
    </w:p>
    <w:p w:rsidR="00001257" w:rsidRPr="00B72862" w:rsidRDefault="00001257" w:rsidP="00001257">
      <w:pPr>
        <w:numPr>
          <w:ilvl w:val="0"/>
          <w:numId w:val="1"/>
        </w:numPr>
        <w:autoSpaceDE w:val="0"/>
        <w:autoSpaceDN w:val="0"/>
        <w:adjustRightInd w:val="0"/>
        <w:spacing w:after="0" w:line="240" w:lineRule="auto"/>
        <w:rPr>
          <w:rFonts w:cs="Calibri"/>
          <w:sz w:val="20"/>
        </w:rPr>
      </w:pPr>
      <w:r w:rsidRPr="00B72862">
        <w:rPr>
          <w:rFonts w:cs="Calibri"/>
          <w:b/>
          <w:sz w:val="20"/>
        </w:rPr>
        <w:t>NOTICE IS HEREBY GIVEN</w:t>
      </w:r>
      <w:r w:rsidRPr="00B72862">
        <w:rPr>
          <w:rFonts w:cs="Calibri"/>
          <w:sz w:val="20"/>
        </w:rPr>
        <w:t xml:space="preserve"> to the general public and to all members of the CSU Channel Islands Student Government that:</w:t>
      </w:r>
    </w:p>
    <w:p w:rsidR="00001257" w:rsidRPr="00B72862" w:rsidRDefault="00001257" w:rsidP="00001257">
      <w:pPr>
        <w:autoSpaceDE w:val="0"/>
        <w:autoSpaceDN w:val="0"/>
        <w:adjustRightInd w:val="0"/>
        <w:spacing w:after="0" w:line="240" w:lineRule="auto"/>
        <w:ind w:left="720"/>
        <w:rPr>
          <w:rFonts w:cs="Calibri"/>
          <w:sz w:val="20"/>
        </w:rPr>
      </w:pPr>
    </w:p>
    <w:p w:rsidR="00001257" w:rsidRPr="00B72862" w:rsidRDefault="00001257" w:rsidP="00001257">
      <w:pPr>
        <w:autoSpaceDE w:val="0"/>
        <w:autoSpaceDN w:val="0"/>
        <w:adjustRightInd w:val="0"/>
        <w:ind w:left="720"/>
        <w:rPr>
          <w:rFonts w:cs="Calibri"/>
          <w:sz w:val="20"/>
        </w:rPr>
      </w:pPr>
      <w:r w:rsidRPr="00B72862">
        <w:rPr>
          <w:rFonts w:cs="Calibri"/>
          <w:sz w:val="20"/>
        </w:rPr>
        <w:t>A meeting of the Student Government Senate will be held on Wednesday, September 3</w:t>
      </w:r>
      <w:r w:rsidRPr="00B72862">
        <w:rPr>
          <w:rFonts w:cs="Calibri"/>
          <w:sz w:val="20"/>
          <w:vertAlign w:val="superscript"/>
        </w:rPr>
        <w:t>rd</w:t>
      </w:r>
      <w:r w:rsidRPr="00B72862">
        <w:rPr>
          <w:rFonts w:cs="Calibri"/>
          <w:sz w:val="20"/>
        </w:rPr>
        <w:t xml:space="preserve"> </w:t>
      </w:r>
      <w:r w:rsidRPr="00B72862">
        <w:rPr>
          <w:rFonts w:cs="Calibri"/>
          <w:sz w:val="20"/>
          <w:vertAlign w:val="superscript"/>
        </w:rPr>
        <w:t xml:space="preserve"> </w:t>
      </w:r>
      <w:r w:rsidRPr="00B72862">
        <w:rPr>
          <w:rFonts w:cs="Calibri"/>
          <w:sz w:val="20"/>
        </w:rPr>
        <w:t>, 2014 at 9:00 a.m. at California State University Channel Islands, Student Union Conference Room (room 1080), located at One University Drive, Camarillo, CA 93012, to consider and act upon the following matters:</w:t>
      </w:r>
    </w:p>
    <w:p w:rsidR="00001257" w:rsidRPr="00B72862" w:rsidRDefault="00001257" w:rsidP="00001257">
      <w:pPr>
        <w:shd w:val="clear" w:color="auto" w:fill="C0504D"/>
        <w:rPr>
          <w:b/>
          <w:color w:val="FFFFFF"/>
        </w:rPr>
      </w:pPr>
      <w:r w:rsidRPr="00B72862">
        <w:rPr>
          <w:b/>
          <w:color w:val="FFFFFF"/>
        </w:rPr>
        <w:t>Call to Order</w:t>
      </w:r>
    </w:p>
    <w:p w:rsidR="00001257" w:rsidRPr="00B72862" w:rsidRDefault="00001257" w:rsidP="00001257">
      <w:pPr>
        <w:numPr>
          <w:ilvl w:val="0"/>
          <w:numId w:val="2"/>
        </w:numPr>
        <w:suppressAutoHyphens/>
        <w:autoSpaceDE w:val="0"/>
        <w:autoSpaceDN w:val="0"/>
        <w:adjustRightInd w:val="0"/>
        <w:spacing w:after="0"/>
        <w:contextualSpacing/>
        <w:rPr>
          <w:rFonts w:cs="Calibri"/>
          <w:b/>
          <w:lang w:eastAsia="ar-SA"/>
        </w:rPr>
      </w:pPr>
      <w:r w:rsidRPr="00B72862">
        <w:rPr>
          <w:rFonts w:cs="Calibri"/>
          <w:b/>
          <w:lang w:eastAsia="ar-SA"/>
        </w:rPr>
        <w:t>Call to Order</w:t>
      </w:r>
    </w:p>
    <w:p w:rsidR="00001257" w:rsidRPr="00B72862" w:rsidRDefault="00001257" w:rsidP="00001257">
      <w:pPr>
        <w:numPr>
          <w:ilvl w:val="0"/>
          <w:numId w:val="2"/>
        </w:numPr>
        <w:suppressAutoHyphens/>
        <w:autoSpaceDE w:val="0"/>
        <w:autoSpaceDN w:val="0"/>
        <w:adjustRightInd w:val="0"/>
        <w:spacing w:after="0"/>
        <w:contextualSpacing/>
        <w:rPr>
          <w:rFonts w:cs="Calibri"/>
          <w:b/>
          <w:lang w:eastAsia="ar-SA"/>
        </w:rPr>
      </w:pPr>
      <w:r w:rsidRPr="00B72862">
        <w:rPr>
          <w:rFonts w:cs="Calibri"/>
          <w:b/>
          <w:lang w:eastAsia="ar-SA"/>
        </w:rPr>
        <w:t>Roll Call</w:t>
      </w:r>
    </w:p>
    <w:p w:rsidR="00001257" w:rsidRPr="00B72862" w:rsidRDefault="00001257" w:rsidP="00001257">
      <w:pPr>
        <w:numPr>
          <w:ilvl w:val="1"/>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President – </w:t>
      </w:r>
      <w:r w:rsidRPr="00B72862">
        <w:rPr>
          <w:rFonts w:cs="Calibri"/>
          <w:lang w:eastAsia="ar-SA"/>
        </w:rPr>
        <w:t xml:space="preserve">Vanessa </w:t>
      </w:r>
      <w:proofErr w:type="spellStart"/>
      <w:r w:rsidRPr="00B72862">
        <w:rPr>
          <w:rFonts w:cs="Calibri"/>
          <w:lang w:eastAsia="ar-SA"/>
        </w:rPr>
        <w:t>Bahena</w:t>
      </w:r>
      <w:proofErr w:type="spellEnd"/>
    </w:p>
    <w:p w:rsidR="00001257" w:rsidRPr="00B72862" w:rsidRDefault="00001257" w:rsidP="00001257">
      <w:pPr>
        <w:numPr>
          <w:ilvl w:val="1"/>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Vice President – </w:t>
      </w:r>
      <w:r w:rsidRPr="00B72862">
        <w:rPr>
          <w:rFonts w:cs="Calibri"/>
          <w:lang w:eastAsia="ar-SA"/>
        </w:rPr>
        <w:t>Sara Sanders</w:t>
      </w:r>
    </w:p>
    <w:p w:rsidR="00001257" w:rsidRPr="00B72862" w:rsidRDefault="00001257" w:rsidP="00001257">
      <w:pPr>
        <w:numPr>
          <w:ilvl w:val="1"/>
          <w:numId w:val="2"/>
        </w:numPr>
        <w:suppressAutoHyphens/>
        <w:autoSpaceDE w:val="0"/>
        <w:autoSpaceDN w:val="0"/>
        <w:adjustRightInd w:val="0"/>
        <w:spacing w:after="0"/>
        <w:contextualSpacing/>
        <w:rPr>
          <w:rFonts w:cs="Calibri"/>
          <w:b/>
          <w:lang w:eastAsia="ar-SA"/>
        </w:rPr>
      </w:pPr>
      <w:r w:rsidRPr="00B72862">
        <w:rPr>
          <w:rFonts w:cs="Calibri"/>
          <w:b/>
          <w:lang w:eastAsia="ar-SA"/>
        </w:rPr>
        <w:t>Senate</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James Forrester</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John Slagboom</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Tyler Smock-Lombardi</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Garret Snyder (A)</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Marcus Wurtz (A)</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Alex Yepez</w:t>
      </w:r>
    </w:p>
    <w:p w:rsidR="00001257" w:rsidRPr="00B72862" w:rsidRDefault="00001257" w:rsidP="00001257">
      <w:pPr>
        <w:numPr>
          <w:ilvl w:val="2"/>
          <w:numId w:val="2"/>
        </w:numPr>
        <w:suppressAutoHyphens/>
        <w:autoSpaceDE w:val="0"/>
        <w:autoSpaceDN w:val="0"/>
        <w:adjustRightInd w:val="0"/>
        <w:spacing w:after="0"/>
        <w:contextualSpacing/>
        <w:rPr>
          <w:rFonts w:cs="Calibri"/>
          <w:lang w:eastAsia="ar-SA"/>
        </w:rPr>
      </w:pPr>
      <w:r w:rsidRPr="00B72862">
        <w:rPr>
          <w:rFonts w:cs="Calibri"/>
          <w:lang w:eastAsia="ar-SA"/>
        </w:rPr>
        <w:t>John Butzer</w:t>
      </w:r>
    </w:p>
    <w:p w:rsidR="00001257" w:rsidRPr="00B72862" w:rsidRDefault="00001257" w:rsidP="00001257">
      <w:pPr>
        <w:numPr>
          <w:ilvl w:val="1"/>
          <w:numId w:val="2"/>
        </w:numPr>
        <w:suppressAutoHyphens/>
        <w:autoSpaceDE w:val="0"/>
        <w:autoSpaceDN w:val="0"/>
        <w:adjustRightInd w:val="0"/>
        <w:spacing w:after="0"/>
        <w:contextualSpacing/>
        <w:rPr>
          <w:rFonts w:cs="Calibri"/>
          <w:b/>
          <w:lang w:eastAsia="ar-SA"/>
        </w:rPr>
      </w:pPr>
      <w:r w:rsidRPr="00B72862">
        <w:rPr>
          <w:rFonts w:cs="Calibri"/>
          <w:b/>
          <w:lang w:eastAsia="ar-SA"/>
        </w:rPr>
        <w:t>Executive.</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Director of Operations –</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Director of External Affairs -  </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Director of Recruitment and Retention – </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Director of Events – </w:t>
      </w:r>
      <w:r w:rsidRPr="00B72862">
        <w:rPr>
          <w:rFonts w:cs="Calibri"/>
          <w:lang w:eastAsia="ar-SA"/>
        </w:rPr>
        <w:t>Samantha Albert</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Chief of Staff – </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Interns – </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t xml:space="preserve">Angelica </w:t>
      </w:r>
      <w:proofErr w:type="spellStart"/>
      <w:r w:rsidRPr="00B72862">
        <w:rPr>
          <w:rFonts w:cs="Calibri"/>
          <w:lang w:eastAsia="ar-SA"/>
        </w:rPr>
        <w:t>Garibo</w:t>
      </w:r>
      <w:proofErr w:type="spellEnd"/>
      <w:r w:rsidRPr="00B72862">
        <w:rPr>
          <w:rFonts w:cs="Calibri"/>
          <w:lang w:eastAsia="ar-SA"/>
        </w:rPr>
        <w:t xml:space="preserve"> (A</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t>Tommy Hatfield (L)</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General Members - </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lastRenderedPageBreak/>
        <w:t>Agustin Rangel-Gonzalez</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t>Elizabeth Salgado</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t>Monique Reyna</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t>Stephanie Chavez</w:t>
      </w:r>
    </w:p>
    <w:p w:rsidR="00001257" w:rsidRPr="00B72862" w:rsidRDefault="00001257" w:rsidP="00001257">
      <w:pPr>
        <w:numPr>
          <w:ilvl w:val="3"/>
          <w:numId w:val="2"/>
        </w:numPr>
        <w:suppressAutoHyphens/>
        <w:autoSpaceDE w:val="0"/>
        <w:autoSpaceDN w:val="0"/>
        <w:adjustRightInd w:val="0"/>
        <w:spacing w:after="0"/>
        <w:contextualSpacing/>
        <w:rPr>
          <w:rFonts w:cs="Calibri"/>
          <w:lang w:eastAsia="ar-SA"/>
        </w:rPr>
      </w:pPr>
      <w:r w:rsidRPr="00B72862">
        <w:rPr>
          <w:rFonts w:cs="Calibri"/>
          <w:lang w:eastAsia="ar-SA"/>
        </w:rPr>
        <w:t xml:space="preserve">Ray </w:t>
      </w:r>
      <w:proofErr w:type="spellStart"/>
      <w:r w:rsidRPr="00B72862">
        <w:rPr>
          <w:rFonts w:cs="Calibri"/>
          <w:lang w:eastAsia="ar-SA"/>
        </w:rPr>
        <w:t>Visiaz</w:t>
      </w:r>
      <w:proofErr w:type="spellEnd"/>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 xml:space="preserve">Advisor – </w:t>
      </w:r>
      <w:r w:rsidRPr="00B72862">
        <w:rPr>
          <w:rFonts w:cs="Calibri"/>
          <w:lang w:eastAsia="ar-SA"/>
        </w:rPr>
        <w:t>Genesis DeLong</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Members of the public</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Rebecca Washington</w:t>
      </w:r>
    </w:p>
    <w:p w:rsidR="00001257" w:rsidRPr="00B72862" w:rsidRDefault="00001257" w:rsidP="00001257">
      <w:pPr>
        <w:numPr>
          <w:ilvl w:val="2"/>
          <w:numId w:val="2"/>
        </w:numPr>
        <w:suppressAutoHyphens/>
        <w:autoSpaceDE w:val="0"/>
        <w:autoSpaceDN w:val="0"/>
        <w:adjustRightInd w:val="0"/>
        <w:spacing w:after="0"/>
        <w:contextualSpacing/>
        <w:rPr>
          <w:rFonts w:cs="Calibri"/>
          <w:b/>
          <w:lang w:eastAsia="ar-SA"/>
        </w:rPr>
      </w:pPr>
      <w:r w:rsidRPr="00B72862">
        <w:rPr>
          <w:rFonts w:cs="Calibri"/>
          <w:b/>
          <w:lang w:eastAsia="ar-SA"/>
        </w:rPr>
        <w:t>Nsomah Apambire</w:t>
      </w:r>
    </w:p>
    <w:p w:rsidR="00001257" w:rsidRPr="00B72862" w:rsidRDefault="00001257" w:rsidP="00001257">
      <w:pPr>
        <w:suppressAutoHyphens/>
        <w:autoSpaceDE w:val="0"/>
        <w:autoSpaceDN w:val="0"/>
        <w:adjustRightInd w:val="0"/>
        <w:spacing w:after="0"/>
        <w:ind w:left="1440"/>
        <w:contextualSpacing/>
        <w:rPr>
          <w:rFonts w:cs="Calibri"/>
          <w:b/>
          <w:lang w:eastAsia="ar-SA"/>
        </w:rPr>
      </w:pPr>
    </w:p>
    <w:p w:rsidR="00001257" w:rsidRPr="00B72862" w:rsidRDefault="00001257" w:rsidP="00001257">
      <w:pPr>
        <w:suppressAutoHyphens/>
        <w:autoSpaceDE w:val="0"/>
        <w:autoSpaceDN w:val="0"/>
        <w:adjustRightInd w:val="0"/>
        <w:spacing w:after="0"/>
        <w:ind w:left="1440"/>
        <w:contextualSpacing/>
        <w:rPr>
          <w:rFonts w:cs="Calibri"/>
          <w:b/>
          <w:lang w:eastAsia="ar-SA"/>
        </w:rPr>
      </w:pPr>
    </w:p>
    <w:p w:rsidR="00001257" w:rsidRPr="00B72862" w:rsidRDefault="00001257" w:rsidP="00001257">
      <w:pPr>
        <w:numPr>
          <w:ilvl w:val="0"/>
          <w:numId w:val="2"/>
        </w:numPr>
        <w:suppressAutoHyphens/>
        <w:autoSpaceDE w:val="0"/>
        <w:autoSpaceDN w:val="0"/>
        <w:adjustRightInd w:val="0"/>
        <w:spacing w:after="0"/>
        <w:contextualSpacing/>
        <w:rPr>
          <w:rFonts w:cs="Calibri"/>
          <w:b/>
          <w:lang w:eastAsia="ar-SA"/>
        </w:rPr>
      </w:pPr>
      <w:r w:rsidRPr="00B72862">
        <w:rPr>
          <w:rFonts w:cs="Calibri"/>
          <w:b/>
          <w:lang w:eastAsia="ar-SA"/>
        </w:rPr>
        <w:t>Approval of the Agenda</w:t>
      </w:r>
    </w:p>
    <w:p w:rsidR="00001257" w:rsidRPr="00B72862" w:rsidRDefault="00001257" w:rsidP="00001257">
      <w:pPr>
        <w:suppressAutoHyphens/>
        <w:autoSpaceDE w:val="0"/>
        <w:autoSpaceDN w:val="0"/>
        <w:adjustRightInd w:val="0"/>
        <w:spacing w:after="0"/>
        <w:ind w:left="720"/>
        <w:contextualSpacing/>
        <w:rPr>
          <w:rFonts w:cs="Calibri"/>
          <w:b/>
          <w:lang w:eastAsia="ar-SA"/>
        </w:rPr>
      </w:pPr>
      <w:r w:rsidRPr="00B72862">
        <w:rPr>
          <w:rFonts w:cs="Calibri"/>
          <w:b/>
          <w:lang w:eastAsia="ar-SA"/>
        </w:rPr>
        <w:t>Slagboom</w:t>
      </w:r>
    </w:p>
    <w:p w:rsidR="00001257" w:rsidRPr="00B72862" w:rsidRDefault="00001257" w:rsidP="00001257">
      <w:pPr>
        <w:suppressAutoHyphens/>
        <w:autoSpaceDE w:val="0"/>
        <w:autoSpaceDN w:val="0"/>
        <w:adjustRightInd w:val="0"/>
        <w:spacing w:after="0"/>
        <w:ind w:left="720"/>
        <w:contextualSpacing/>
        <w:rPr>
          <w:rFonts w:cs="Calibri"/>
          <w:b/>
          <w:lang w:eastAsia="ar-SA"/>
        </w:rPr>
      </w:pPr>
      <w:r w:rsidRPr="00B72862">
        <w:rPr>
          <w:rFonts w:cs="Calibri"/>
          <w:b/>
          <w:lang w:eastAsia="ar-SA"/>
        </w:rPr>
        <w:t>2</w:t>
      </w:r>
      <w:r w:rsidRPr="00B72862">
        <w:rPr>
          <w:rFonts w:cs="Calibri"/>
          <w:b/>
          <w:vertAlign w:val="superscript"/>
          <w:lang w:eastAsia="ar-SA"/>
        </w:rPr>
        <w:t>nd</w:t>
      </w:r>
      <w:r w:rsidRPr="00B72862">
        <w:rPr>
          <w:rFonts w:cs="Calibri"/>
          <w:b/>
          <w:lang w:eastAsia="ar-SA"/>
        </w:rPr>
        <w:t xml:space="preserve"> Forrester</w:t>
      </w:r>
    </w:p>
    <w:p w:rsidR="00001257" w:rsidRPr="00B72862" w:rsidRDefault="00001257" w:rsidP="00001257">
      <w:pPr>
        <w:numPr>
          <w:ilvl w:val="0"/>
          <w:numId w:val="2"/>
        </w:numPr>
        <w:suppressAutoHyphens/>
        <w:autoSpaceDE w:val="0"/>
        <w:autoSpaceDN w:val="0"/>
        <w:adjustRightInd w:val="0"/>
        <w:spacing w:after="0"/>
        <w:contextualSpacing/>
        <w:rPr>
          <w:rFonts w:cs="Calibri"/>
          <w:b/>
          <w:lang w:eastAsia="ar-SA"/>
        </w:rPr>
      </w:pPr>
      <w:r w:rsidRPr="00B72862">
        <w:rPr>
          <w:rFonts w:cs="Calibri"/>
          <w:b/>
          <w:lang w:eastAsia="ar-SA"/>
        </w:rPr>
        <w:t>Approval of the Minutes</w:t>
      </w:r>
    </w:p>
    <w:p w:rsidR="00001257" w:rsidRPr="00B72862" w:rsidRDefault="00001257" w:rsidP="00001257">
      <w:pPr>
        <w:spacing w:after="0"/>
        <w:rPr>
          <w:b/>
        </w:rPr>
      </w:pPr>
    </w:p>
    <w:p w:rsidR="00001257" w:rsidRPr="00B72862" w:rsidRDefault="00001257" w:rsidP="00001257">
      <w:pPr>
        <w:shd w:val="clear" w:color="auto" w:fill="C0504D"/>
        <w:rPr>
          <w:b/>
          <w:color w:val="FFFFFF"/>
        </w:rPr>
      </w:pPr>
      <w:r w:rsidRPr="00B72862">
        <w:rPr>
          <w:b/>
          <w:color w:val="FFFFFF"/>
        </w:rPr>
        <w:t>Public forum</w:t>
      </w:r>
    </w:p>
    <w:p w:rsidR="00001257" w:rsidRPr="00B72862" w:rsidRDefault="00001257" w:rsidP="00001257">
      <w:pPr>
        <w:autoSpaceDE w:val="0"/>
        <w:autoSpaceDN w:val="0"/>
        <w:adjustRightInd w:val="0"/>
        <w:ind w:left="720"/>
        <w:contextualSpacing/>
        <w:rPr>
          <w:rFonts w:cs="Calibri"/>
          <w:sz w:val="20"/>
        </w:rPr>
      </w:pPr>
      <w:r w:rsidRPr="00B72862">
        <w:rPr>
          <w:rFonts w:cs="Calibri"/>
          <w:sz w:val="20"/>
        </w:rPr>
        <w:t>Public forum is intended as a time for any member of the public to address the Senate on issues affecting any student(s) and/or organizations of California State University Channel Islands.</w:t>
      </w:r>
    </w:p>
    <w:p w:rsidR="00001257" w:rsidRPr="00B72862" w:rsidRDefault="00001257" w:rsidP="00001257">
      <w:pPr>
        <w:autoSpaceDE w:val="0"/>
        <w:autoSpaceDN w:val="0"/>
        <w:adjustRightInd w:val="0"/>
        <w:ind w:left="720"/>
        <w:contextualSpacing/>
        <w:rPr>
          <w:rFonts w:cs="Calibri"/>
          <w:sz w:val="20"/>
        </w:rPr>
      </w:pPr>
    </w:p>
    <w:p w:rsidR="00001257" w:rsidRPr="00B72862" w:rsidRDefault="00001257" w:rsidP="00001257">
      <w:pPr>
        <w:shd w:val="clear" w:color="auto" w:fill="C0504D"/>
        <w:rPr>
          <w:b/>
          <w:color w:val="FFFFFF"/>
        </w:rPr>
      </w:pPr>
      <w:r w:rsidRPr="00B72862">
        <w:rPr>
          <w:b/>
          <w:color w:val="FFFFFF"/>
        </w:rPr>
        <w:t>Business</w:t>
      </w:r>
    </w:p>
    <w:p w:rsidR="00001257" w:rsidRPr="00B72862" w:rsidRDefault="00001257" w:rsidP="00001257">
      <w:pPr>
        <w:numPr>
          <w:ilvl w:val="0"/>
          <w:numId w:val="3"/>
        </w:numPr>
        <w:contextualSpacing/>
        <w:rPr>
          <w:b/>
        </w:rPr>
      </w:pPr>
      <w:r w:rsidRPr="00B72862">
        <w:rPr>
          <w:b/>
        </w:rPr>
        <w:t>Unfinished Business</w:t>
      </w:r>
    </w:p>
    <w:p w:rsidR="00001257" w:rsidRPr="00B72862" w:rsidRDefault="00001257" w:rsidP="00001257">
      <w:pPr>
        <w:numPr>
          <w:ilvl w:val="1"/>
          <w:numId w:val="3"/>
        </w:numPr>
        <w:contextualSpacing/>
        <w:rPr>
          <w:b/>
        </w:rPr>
      </w:pPr>
      <w:r w:rsidRPr="00B72862">
        <w:rPr>
          <w:b/>
        </w:rPr>
        <w:t>Informational Item</w:t>
      </w:r>
    </w:p>
    <w:p w:rsidR="00001257" w:rsidRPr="00B72862" w:rsidRDefault="00001257" w:rsidP="00001257">
      <w:pPr>
        <w:numPr>
          <w:ilvl w:val="1"/>
          <w:numId w:val="3"/>
        </w:numPr>
        <w:contextualSpacing/>
        <w:rPr>
          <w:b/>
        </w:rPr>
      </w:pPr>
      <w:r w:rsidRPr="00B72862">
        <w:rPr>
          <w:b/>
        </w:rPr>
        <w:t>Discussion Item</w:t>
      </w:r>
    </w:p>
    <w:p w:rsidR="00001257" w:rsidRPr="00B72862" w:rsidRDefault="00001257" w:rsidP="00001257">
      <w:pPr>
        <w:numPr>
          <w:ilvl w:val="1"/>
          <w:numId w:val="3"/>
        </w:numPr>
        <w:contextualSpacing/>
        <w:rPr>
          <w:b/>
        </w:rPr>
      </w:pPr>
      <w:r w:rsidRPr="00B72862">
        <w:rPr>
          <w:b/>
        </w:rPr>
        <w:t>Action Item</w:t>
      </w:r>
    </w:p>
    <w:p w:rsidR="00001257" w:rsidRPr="00B72862" w:rsidRDefault="00001257" w:rsidP="00001257">
      <w:pPr>
        <w:numPr>
          <w:ilvl w:val="0"/>
          <w:numId w:val="3"/>
        </w:numPr>
        <w:contextualSpacing/>
        <w:rPr>
          <w:b/>
        </w:rPr>
      </w:pPr>
      <w:r w:rsidRPr="00B72862">
        <w:rPr>
          <w:b/>
        </w:rPr>
        <w:t>New Business</w:t>
      </w:r>
    </w:p>
    <w:p w:rsidR="00001257" w:rsidRPr="00B72862" w:rsidRDefault="00001257" w:rsidP="00001257">
      <w:pPr>
        <w:numPr>
          <w:ilvl w:val="1"/>
          <w:numId w:val="3"/>
        </w:numPr>
        <w:contextualSpacing/>
        <w:rPr>
          <w:b/>
        </w:rPr>
      </w:pPr>
      <w:r w:rsidRPr="00B72862">
        <w:rPr>
          <w:b/>
        </w:rPr>
        <w:t>Informational Item</w:t>
      </w:r>
    </w:p>
    <w:p w:rsidR="00001257" w:rsidRPr="00B72862" w:rsidRDefault="00001257" w:rsidP="00001257">
      <w:pPr>
        <w:numPr>
          <w:ilvl w:val="2"/>
          <w:numId w:val="3"/>
        </w:numPr>
        <w:contextualSpacing/>
      </w:pPr>
      <w:r w:rsidRPr="00B72862">
        <w:t>Office and Printer Rules</w:t>
      </w:r>
    </w:p>
    <w:p w:rsidR="00001257" w:rsidRPr="00B72862" w:rsidRDefault="00001257" w:rsidP="00001257">
      <w:pPr>
        <w:ind w:left="2160"/>
      </w:pPr>
      <w:r w:rsidRPr="00B72862">
        <w:t>If you are printing for personal use you must print yourself, if you are printing for SG related things then go through Sara or Vanessa.</w:t>
      </w:r>
    </w:p>
    <w:p w:rsidR="00001257" w:rsidRPr="00B72862" w:rsidRDefault="00001257" w:rsidP="00001257">
      <w:pPr>
        <w:numPr>
          <w:ilvl w:val="2"/>
          <w:numId w:val="3"/>
        </w:numPr>
        <w:contextualSpacing/>
      </w:pPr>
      <w:r w:rsidRPr="00B72862">
        <w:t>Voter Registration</w:t>
      </w:r>
    </w:p>
    <w:p w:rsidR="00001257" w:rsidRPr="00B72862" w:rsidRDefault="00001257" w:rsidP="00001257">
      <w:pPr>
        <w:ind w:left="2160"/>
      </w:pPr>
      <w:proofErr w:type="gramStart"/>
      <w:r w:rsidRPr="00B72862">
        <w:t>Voter registration training on September 17</w:t>
      </w:r>
      <w:r w:rsidRPr="00B72862">
        <w:rPr>
          <w:vertAlign w:val="superscript"/>
        </w:rPr>
        <w:t>th</w:t>
      </w:r>
      <w:r w:rsidRPr="00B72862">
        <w:t>.</w:t>
      </w:r>
      <w:proofErr w:type="gramEnd"/>
      <w:r w:rsidRPr="00B72862">
        <w:t xml:space="preserve"> We will be having laptops and hard copies to register students to vote. Sara will be meeting with Genesis to discuss whether we have a budget to host a voter registration event. </w:t>
      </w:r>
    </w:p>
    <w:p w:rsidR="00001257" w:rsidRPr="00B72862" w:rsidRDefault="00001257" w:rsidP="00001257">
      <w:pPr>
        <w:numPr>
          <w:ilvl w:val="1"/>
          <w:numId w:val="3"/>
        </w:numPr>
        <w:contextualSpacing/>
        <w:rPr>
          <w:b/>
        </w:rPr>
      </w:pPr>
      <w:r w:rsidRPr="00B72862">
        <w:rPr>
          <w:b/>
        </w:rPr>
        <w:t>Discussion Item</w:t>
      </w:r>
    </w:p>
    <w:p w:rsidR="00001257" w:rsidRPr="00B72862" w:rsidRDefault="00001257" w:rsidP="00001257">
      <w:pPr>
        <w:numPr>
          <w:ilvl w:val="2"/>
          <w:numId w:val="3"/>
        </w:numPr>
        <w:contextualSpacing/>
      </w:pPr>
      <w:r w:rsidRPr="00B72862">
        <w:t>Community Engagement (Time Approximate 9:30 a.m.)</w:t>
      </w:r>
    </w:p>
    <w:p w:rsidR="00001257" w:rsidRPr="00B72862" w:rsidRDefault="00001257" w:rsidP="00001257">
      <w:pPr>
        <w:ind w:left="360"/>
        <w:rPr>
          <w:b/>
          <w:u w:val="single"/>
        </w:rPr>
      </w:pPr>
      <w:r w:rsidRPr="00B72862">
        <w:rPr>
          <w:b/>
          <w:u w:val="single"/>
        </w:rPr>
        <w:t>Consultant</w:t>
      </w:r>
    </w:p>
    <w:p w:rsidR="00001257" w:rsidRPr="00B72862" w:rsidRDefault="00001257" w:rsidP="00001257">
      <w:pPr>
        <w:ind w:left="360"/>
      </w:pPr>
      <w:r w:rsidRPr="00B72862">
        <w:rPr>
          <w:b/>
        </w:rPr>
        <w:t xml:space="preserve">Watson- </w:t>
      </w:r>
      <w:r w:rsidRPr="00B72862">
        <w:t xml:space="preserve">Campaign built around what those in the community want to see. </w:t>
      </w:r>
    </w:p>
    <w:p w:rsidR="00001257" w:rsidRPr="00B72862" w:rsidRDefault="00001257" w:rsidP="00001257">
      <w:pPr>
        <w:ind w:left="360"/>
      </w:pPr>
      <w:r w:rsidRPr="00B72862">
        <w:lastRenderedPageBreak/>
        <w:t xml:space="preserve">Advancement has been wanted to see more student scholarships, launching an athletics program, building a multiuse event center (athletics, performing arts, faculty use), Building of more labs and classrooms, expanding the Research station, Engineering program and general campus restoration. </w:t>
      </w:r>
      <w:proofErr w:type="gramStart"/>
      <w:r w:rsidRPr="00B72862">
        <w:t xml:space="preserve">Endowed </w:t>
      </w:r>
      <w:proofErr w:type="spellStart"/>
      <w:r w:rsidRPr="00B72862">
        <w:t>intership</w:t>
      </w:r>
      <w:proofErr w:type="spellEnd"/>
      <w:r w:rsidRPr="00B72862">
        <w:t xml:space="preserve"> program or experiential learning institute.</w:t>
      </w:r>
      <w:proofErr w:type="gramEnd"/>
      <w:r w:rsidRPr="00B72862">
        <w:t xml:space="preserve"> </w:t>
      </w:r>
      <w:proofErr w:type="gramStart"/>
      <w:r w:rsidRPr="00B72862">
        <w:t>More opportunity for students to become involved in our businesses.</w:t>
      </w:r>
      <w:proofErr w:type="gramEnd"/>
      <w:r w:rsidRPr="00B72862">
        <w:t xml:space="preserve"> </w:t>
      </w:r>
    </w:p>
    <w:p w:rsidR="00001257" w:rsidRPr="00B72862" w:rsidRDefault="00001257" w:rsidP="00001257">
      <w:pPr>
        <w:rPr>
          <w:b/>
        </w:rPr>
      </w:pPr>
    </w:p>
    <w:p w:rsidR="00001257" w:rsidRPr="00B72862" w:rsidRDefault="00001257" w:rsidP="00001257">
      <w:pPr>
        <w:ind w:left="360"/>
        <w:rPr>
          <w:b/>
        </w:rPr>
      </w:pPr>
      <w:r w:rsidRPr="00B72862">
        <w:rPr>
          <w:b/>
        </w:rPr>
        <w:t>What are the top 2 or 3 priorities?</w:t>
      </w:r>
    </w:p>
    <w:p w:rsidR="00001257" w:rsidRPr="00B72862" w:rsidRDefault="00001257" w:rsidP="00001257">
      <w:pPr>
        <w:ind w:left="360"/>
        <w:rPr>
          <w:b/>
        </w:rPr>
      </w:pPr>
    </w:p>
    <w:p w:rsidR="00001257" w:rsidRPr="00B72862" w:rsidRDefault="00001257" w:rsidP="00001257">
      <w:pPr>
        <w:ind w:left="360"/>
      </w:pPr>
      <w:proofErr w:type="gramStart"/>
      <w:r w:rsidRPr="00B72862">
        <w:rPr>
          <w:b/>
        </w:rPr>
        <w:t>Sanders :</w:t>
      </w:r>
      <w:proofErr w:type="gramEnd"/>
      <w:r w:rsidRPr="00B72862">
        <w:rPr>
          <w:b/>
        </w:rPr>
        <w:t xml:space="preserve"> </w:t>
      </w:r>
      <w:r w:rsidRPr="00B72862">
        <w:t xml:space="preserve">Scholarships, many students do not know about these opportunities. Going off the engineering program but also expanding the programs we already have on campus For example and ethnic studies (afro American, women’s studies </w:t>
      </w:r>
      <w:proofErr w:type="spellStart"/>
      <w:r w:rsidRPr="00B72862">
        <w:t>stc</w:t>
      </w:r>
      <w:proofErr w:type="spellEnd"/>
      <w:r w:rsidRPr="00B72862">
        <w:t xml:space="preserve">). Also internships, we have the HLI but that can only take so many students.  </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Watson: </w:t>
      </w:r>
      <w:r w:rsidRPr="00B72862">
        <w:t>People think what is happening here is phenomenal but many of them have not been to the campus so we want to give them a reason to come to campus. Giving them things to participate on campus is very important. At the same time they feel we have community centers so it will take one or two large donors who want to see that happen or want to name it.</w:t>
      </w:r>
      <w:r w:rsidRPr="00B72862">
        <w:rPr>
          <w:b/>
        </w:rPr>
        <w:t xml:space="preserve"> </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Butzer: </w:t>
      </w:r>
      <w:r w:rsidRPr="00B72862">
        <w:t>Is the endowed internship program you want to do as a program on campus</w:t>
      </w:r>
    </w:p>
    <w:p w:rsidR="00001257" w:rsidRPr="00B72862" w:rsidRDefault="00001257" w:rsidP="00001257">
      <w:pPr>
        <w:ind w:left="360"/>
        <w:rPr>
          <w:b/>
        </w:rPr>
      </w:pPr>
    </w:p>
    <w:p w:rsidR="00001257" w:rsidRPr="00B72862" w:rsidRDefault="00001257" w:rsidP="00001257">
      <w:pPr>
        <w:ind w:left="360"/>
        <w:rPr>
          <w:b/>
        </w:rPr>
      </w:pPr>
      <w:proofErr w:type="spellStart"/>
      <w:r w:rsidRPr="00B72862">
        <w:rPr>
          <w:b/>
        </w:rPr>
        <w:t>Watson</w:t>
      </w:r>
      <w:proofErr w:type="gramStart"/>
      <w:r w:rsidRPr="00B72862">
        <w:rPr>
          <w:b/>
        </w:rPr>
        <w:t>:</w:t>
      </w:r>
      <w:r w:rsidRPr="00B72862">
        <w:t>It</w:t>
      </w:r>
      <w:proofErr w:type="spellEnd"/>
      <w:proofErr w:type="gramEnd"/>
      <w:r w:rsidRPr="00B72862">
        <w:t xml:space="preserve"> will like very close to what HLI does but it may need its own space and could offer internship opportunities.</w:t>
      </w:r>
      <w:r w:rsidRPr="00B72862">
        <w:rPr>
          <w:b/>
        </w:rPr>
        <w:t xml:space="preserve"> </w:t>
      </w:r>
    </w:p>
    <w:p w:rsidR="00001257" w:rsidRPr="00B72862" w:rsidRDefault="00001257" w:rsidP="00001257">
      <w:pPr>
        <w:ind w:left="360"/>
        <w:rPr>
          <w:b/>
        </w:rPr>
      </w:pPr>
    </w:p>
    <w:p w:rsidR="00001257" w:rsidRPr="00B72862" w:rsidRDefault="00001257" w:rsidP="00001257">
      <w:pPr>
        <w:ind w:left="360"/>
      </w:pPr>
      <w:r w:rsidRPr="00B72862">
        <w:rPr>
          <w:b/>
        </w:rPr>
        <w:t xml:space="preserve">Butzer: </w:t>
      </w:r>
      <w:r w:rsidRPr="00B72862">
        <w:t xml:space="preserve">Something we could do on our end with career services. </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Watson: </w:t>
      </w:r>
      <w:r w:rsidRPr="00B72862">
        <w:t>The community wants to have a more institutional approach they would like for channel islands to graduate students that not only have soft skills but also hard skills.</w:t>
      </w:r>
      <w:r w:rsidRPr="00B72862">
        <w:rPr>
          <w:b/>
        </w:rPr>
        <w:t xml:space="preserve"> </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Apambire: </w:t>
      </w:r>
      <w:r w:rsidRPr="00B72862">
        <w:t>I came here for a major that has not been developed so expanding using the help of our local business so we are building our schools of majors and our community benefits from that.</w:t>
      </w:r>
      <w:r w:rsidRPr="00B72862">
        <w:rPr>
          <w:b/>
        </w:rPr>
        <w:t xml:space="preserve"> </w:t>
      </w:r>
    </w:p>
    <w:p w:rsidR="00001257" w:rsidRPr="00B72862" w:rsidRDefault="00001257" w:rsidP="00001257">
      <w:pPr>
        <w:ind w:left="360"/>
        <w:rPr>
          <w:b/>
        </w:rPr>
      </w:pPr>
    </w:p>
    <w:p w:rsidR="00001257" w:rsidRPr="00B72862" w:rsidRDefault="00001257" w:rsidP="00001257">
      <w:pPr>
        <w:ind w:left="360"/>
      </w:pPr>
      <w:r w:rsidRPr="00B72862">
        <w:rPr>
          <w:b/>
        </w:rPr>
        <w:lastRenderedPageBreak/>
        <w:t xml:space="preserve">Sanders: </w:t>
      </w:r>
      <w:r w:rsidRPr="00B72862">
        <w:t>what do community member want to see from us?</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Watson: </w:t>
      </w:r>
      <w:r w:rsidRPr="00B72862">
        <w:t>An attorney said things in the morning or late afternoon as more easy to access. You guys have a great reputation in the community they are seeing students but they are also seeing more alumni. There’s not much about student involvement other than the internships because they see that as the future of our economy.</w:t>
      </w:r>
      <w:r w:rsidRPr="00B72862">
        <w:rPr>
          <w:b/>
        </w:rPr>
        <w:t xml:space="preserve"> </w:t>
      </w:r>
    </w:p>
    <w:p w:rsidR="00001257" w:rsidRPr="00B72862" w:rsidRDefault="00001257" w:rsidP="00001257">
      <w:pPr>
        <w:ind w:left="360"/>
        <w:rPr>
          <w:b/>
        </w:rPr>
      </w:pPr>
    </w:p>
    <w:p w:rsidR="00001257" w:rsidRPr="00B72862" w:rsidRDefault="00001257" w:rsidP="00001257">
      <w:pPr>
        <w:ind w:left="360"/>
      </w:pPr>
      <w:r w:rsidRPr="00B72862">
        <w:t xml:space="preserve">They don’t want any major fundraising effort to be seen as the first big thing but the second, the first was </w:t>
      </w:r>
      <w:proofErr w:type="spellStart"/>
      <w:r w:rsidRPr="00B72862">
        <w:t>brining</w:t>
      </w:r>
      <w:proofErr w:type="spellEnd"/>
      <w:r w:rsidRPr="00B72862">
        <w:t xml:space="preserve"> this university. </w:t>
      </w:r>
    </w:p>
    <w:p w:rsidR="00001257" w:rsidRPr="00B72862" w:rsidRDefault="00001257" w:rsidP="00001257">
      <w:pPr>
        <w:ind w:left="360"/>
      </w:pPr>
    </w:p>
    <w:p w:rsidR="00001257" w:rsidRPr="00B72862" w:rsidRDefault="00001257" w:rsidP="00001257">
      <w:pPr>
        <w:ind w:left="360"/>
      </w:pPr>
      <w:r w:rsidRPr="00B72862">
        <w:t>What are your perceptions of how your community perceives you?</w:t>
      </w:r>
    </w:p>
    <w:p w:rsidR="00001257" w:rsidRPr="00B72862" w:rsidRDefault="00001257" w:rsidP="00001257">
      <w:pPr>
        <w:ind w:left="360"/>
        <w:rPr>
          <w:b/>
        </w:rPr>
      </w:pPr>
    </w:p>
    <w:p w:rsidR="00001257" w:rsidRPr="00B72862" w:rsidRDefault="00001257" w:rsidP="00001257">
      <w:pPr>
        <w:ind w:left="360"/>
        <w:rPr>
          <w:b/>
        </w:rPr>
      </w:pPr>
      <w:proofErr w:type="spellStart"/>
      <w:r w:rsidRPr="00B72862">
        <w:rPr>
          <w:b/>
        </w:rPr>
        <w:t>Bahena</w:t>
      </w:r>
      <w:proofErr w:type="spellEnd"/>
      <w:r w:rsidRPr="00B72862">
        <w:rPr>
          <w:b/>
        </w:rPr>
        <w:t xml:space="preserve">: </w:t>
      </w:r>
      <w:r w:rsidRPr="00B72862">
        <w:t xml:space="preserve">We are recognized throughout the CSU and we are present in the community but </w:t>
      </w:r>
      <w:proofErr w:type="spellStart"/>
      <w:r w:rsidRPr="00B72862">
        <w:t>its</w:t>
      </w:r>
      <w:proofErr w:type="spellEnd"/>
      <w:r w:rsidRPr="00B72862">
        <w:t xml:space="preserve"> almost like the community isn’t seeing us, having them highlight their partnerships with Channel Islands would help promote us and promote them.</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Sanders: </w:t>
      </w:r>
      <w:r w:rsidRPr="00B72862">
        <w:t xml:space="preserve">I would like to have the local paper on campus not just for special events. Our community expands so much farther than Camarillo, we are throughout Ventura </w:t>
      </w:r>
      <w:proofErr w:type="gramStart"/>
      <w:r w:rsidRPr="00B72862">
        <w:t>county</w:t>
      </w:r>
      <w:proofErr w:type="gramEnd"/>
      <w:r w:rsidRPr="00B72862">
        <w:t>. It is definitely a challenge to expand our partnerships but we need to figure out how students who commute from Santa Barbara to be CI students on the days they are not on campus.</w:t>
      </w:r>
      <w:r w:rsidRPr="00B72862">
        <w:rPr>
          <w:b/>
        </w:rPr>
        <w:t xml:space="preserve"> </w:t>
      </w:r>
    </w:p>
    <w:p w:rsidR="00001257" w:rsidRPr="00B72862" w:rsidRDefault="00001257" w:rsidP="00001257">
      <w:pPr>
        <w:ind w:left="360"/>
        <w:rPr>
          <w:b/>
        </w:rPr>
      </w:pPr>
    </w:p>
    <w:p w:rsidR="00001257" w:rsidRPr="00B72862" w:rsidRDefault="00001257" w:rsidP="00001257">
      <w:pPr>
        <w:ind w:left="360"/>
      </w:pPr>
      <w:r w:rsidRPr="00B72862">
        <w:rPr>
          <w:b/>
        </w:rPr>
        <w:t xml:space="preserve">Apambire: </w:t>
      </w:r>
      <w:r w:rsidRPr="00B72862">
        <w:t>We also need people from those extending areas to come out to us so we recognize us and we can collaborate this them.</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Butzer: </w:t>
      </w:r>
      <w:r w:rsidRPr="00B72862">
        <w:t xml:space="preserve">Speaker series has been fantastic as well as the business dinners. We are shaking hands with people who own and operate </w:t>
      </w:r>
      <w:proofErr w:type="gramStart"/>
      <w:r w:rsidRPr="00B72862">
        <w:t>these business</w:t>
      </w:r>
      <w:proofErr w:type="gramEnd"/>
      <w:r w:rsidRPr="00B72862">
        <w:t xml:space="preserve">. Having people at their events </w:t>
      </w:r>
      <w:proofErr w:type="gramStart"/>
      <w:r w:rsidRPr="00B72862">
        <w:t>who</w:t>
      </w:r>
      <w:proofErr w:type="gramEnd"/>
      <w:r w:rsidRPr="00B72862">
        <w:t xml:space="preserve"> represent us can also be great. Now that were established and are graduating students who are helping the community we need to do more.</w:t>
      </w:r>
    </w:p>
    <w:p w:rsidR="00001257" w:rsidRPr="00B72862" w:rsidRDefault="00001257" w:rsidP="00001257">
      <w:pPr>
        <w:ind w:left="360"/>
        <w:rPr>
          <w:b/>
        </w:rPr>
      </w:pPr>
    </w:p>
    <w:p w:rsidR="00001257" w:rsidRPr="00B72862" w:rsidRDefault="00001257" w:rsidP="00001257">
      <w:pPr>
        <w:ind w:left="360"/>
        <w:rPr>
          <w:b/>
        </w:rPr>
      </w:pPr>
      <w:r w:rsidRPr="00B72862">
        <w:rPr>
          <w:b/>
        </w:rPr>
        <w:lastRenderedPageBreak/>
        <w:t xml:space="preserve">Yepez: </w:t>
      </w:r>
      <w:r w:rsidRPr="00B72862">
        <w:t xml:space="preserve">I am local and I know there are small shops and they’re inexpensive in comparison to more corporate, if we can have more mom and pop places and have organizations come out to our events and partner. </w:t>
      </w:r>
    </w:p>
    <w:p w:rsidR="00001257" w:rsidRPr="00B72862" w:rsidRDefault="00001257" w:rsidP="00001257">
      <w:pPr>
        <w:ind w:left="360"/>
        <w:rPr>
          <w:b/>
        </w:rPr>
      </w:pPr>
    </w:p>
    <w:p w:rsidR="00001257" w:rsidRPr="00B72862" w:rsidRDefault="00001257" w:rsidP="00001257">
      <w:pPr>
        <w:ind w:left="360"/>
      </w:pPr>
      <w:proofErr w:type="spellStart"/>
      <w:r w:rsidRPr="00B72862">
        <w:rPr>
          <w:b/>
        </w:rPr>
        <w:t>Bahena</w:t>
      </w:r>
      <w:proofErr w:type="spellEnd"/>
      <w:r w:rsidRPr="00B72862">
        <w:rPr>
          <w:b/>
        </w:rPr>
        <w:t xml:space="preserve">: </w:t>
      </w:r>
      <w:r w:rsidRPr="00B72862">
        <w:t>This is the perfect opportunity for athletics, through our athletics or events center we can bring in all those partnerships and highlight all the places in our community</w:t>
      </w:r>
    </w:p>
    <w:p w:rsidR="00001257" w:rsidRPr="00B72862" w:rsidRDefault="00001257" w:rsidP="00001257">
      <w:pPr>
        <w:ind w:left="360"/>
        <w:rPr>
          <w:b/>
        </w:rPr>
      </w:pPr>
    </w:p>
    <w:p w:rsidR="00001257" w:rsidRPr="00B72862" w:rsidRDefault="00001257" w:rsidP="00001257">
      <w:pPr>
        <w:ind w:left="360"/>
        <w:rPr>
          <w:b/>
        </w:rPr>
      </w:pPr>
      <w:r w:rsidRPr="00B72862">
        <w:rPr>
          <w:b/>
        </w:rPr>
        <w:t xml:space="preserve">Butzer: </w:t>
      </w:r>
      <w:r w:rsidRPr="00B72862">
        <w:t xml:space="preserve">Where is athletics in the </w:t>
      </w:r>
      <w:proofErr w:type="gramStart"/>
      <w:r w:rsidRPr="00B72862">
        <w:t>community</w:t>
      </w:r>
      <w:proofErr w:type="gramEnd"/>
    </w:p>
    <w:p w:rsidR="00001257" w:rsidRPr="00B72862" w:rsidRDefault="00001257" w:rsidP="00001257">
      <w:pPr>
        <w:ind w:left="360"/>
        <w:rPr>
          <w:b/>
        </w:rPr>
      </w:pPr>
    </w:p>
    <w:p w:rsidR="00001257" w:rsidRPr="00B72862" w:rsidRDefault="00001257" w:rsidP="00001257">
      <w:pPr>
        <w:ind w:left="360"/>
      </w:pPr>
      <w:r w:rsidRPr="00B72862">
        <w:rPr>
          <w:b/>
        </w:rPr>
        <w:t xml:space="preserve">Watson: </w:t>
      </w:r>
      <w:r w:rsidRPr="00B72862">
        <w:t xml:space="preserve">People are either very in favor or opposed </w:t>
      </w:r>
      <w:proofErr w:type="spellStart"/>
      <w:r w:rsidRPr="00B72862">
        <w:t>some thing</w:t>
      </w:r>
      <w:proofErr w:type="spellEnd"/>
      <w:r w:rsidRPr="00B72862">
        <w:t xml:space="preserve"> it will develop students life but also they want CI to fully develop their strong academics before moving into athletics. They see the events center along with athletics. I would say most people are supportive. Any campaign will have to have multiple focus points because we don’t want to alienate any idea. By the end of next month we will propose this to the foundation board.  </w:t>
      </w:r>
    </w:p>
    <w:p w:rsidR="00001257" w:rsidRPr="00B72862" w:rsidRDefault="00001257" w:rsidP="00001257">
      <w:pPr>
        <w:ind w:left="360"/>
        <w:rPr>
          <w:b/>
        </w:rPr>
      </w:pPr>
    </w:p>
    <w:p w:rsidR="00001257" w:rsidRPr="00B72862" w:rsidRDefault="00001257" w:rsidP="00001257">
      <w:pPr>
        <w:ind w:left="360"/>
      </w:pPr>
      <w:r w:rsidRPr="00B72862">
        <w:rPr>
          <w:b/>
        </w:rPr>
        <w:t xml:space="preserve">Yepez: </w:t>
      </w:r>
      <w:r w:rsidRPr="00B72862">
        <w:t>Are there people in the community that want a specific sport in order for them to fund them?</w:t>
      </w:r>
    </w:p>
    <w:p w:rsidR="00001257" w:rsidRPr="00B72862" w:rsidRDefault="00001257" w:rsidP="00001257">
      <w:pPr>
        <w:ind w:left="360"/>
        <w:rPr>
          <w:b/>
        </w:rPr>
      </w:pPr>
    </w:p>
    <w:p w:rsidR="00001257" w:rsidRPr="00B72862" w:rsidRDefault="00001257" w:rsidP="00001257">
      <w:pPr>
        <w:ind w:left="360"/>
      </w:pPr>
      <w:r w:rsidRPr="00B72862">
        <w:rPr>
          <w:b/>
        </w:rPr>
        <w:t xml:space="preserve">Watson: </w:t>
      </w:r>
      <w:r w:rsidRPr="00B72862">
        <w:t xml:space="preserve">Not necessarily, but if they propose something then that’s when we go to the university for their say. </w:t>
      </w:r>
    </w:p>
    <w:p w:rsidR="00001257" w:rsidRPr="00B72862" w:rsidRDefault="00001257" w:rsidP="00001257">
      <w:pPr>
        <w:ind w:left="360"/>
        <w:rPr>
          <w:b/>
        </w:rPr>
      </w:pPr>
    </w:p>
    <w:p w:rsidR="00001257" w:rsidRPr="00B72862" w:rsidRDefault="00001257" w:rsidP="00001257">
      <w:pPr>
        <w:ind w:left="360"/>
      </w:pPr>
      <w:r w:rsidRPr="00B72862">
        <w:rPr>
          <w:b/>
        </w:rPr>
        <w:t xml:space="preserve">Yepez: </w:t>
      </w:r>
      <w:r w:rsidRPr="00B72862">
        <w:t xml:space="preserve">Targeting the interest of the community like Oxnard is a he soccer community than we bring students from our local community colleges and the community. </w:t>
      </w:r>
    </w:p>
    <w:p w:rsidR="00001257" w:rsidRPr="00B72862" w:rsidRDefault="00001257" w:rsidP="00001257">
      <w:pPr>
        <w:ind w:left="2160"/>
      </w:pPr>
    </w:p>
    <w:p w:rsidR="00001257" w:rsidRPr="00B72862" w:rsidRDefault="00001257" w:rsidP="00001257">
      <w:pPr>
        <w:numPr>
          <w:ilvl w:val="2"/>
          <w:numId w:val="3"/>
        </w:numPr>
        <w:contextualSpacing/>
      </w:pPr>
      <w:r w:rsidRPr="00B72862">
        <w:t>Policy Agenda</w:t>
      </w:r>
    </w:p>
    <w:p w:rsidR="00001257" w:rsidRPr="00B72862" w:rsidRDefault="00001257" w:rsidP="00001257">
      <w:pPr>
        <w:ind w:left="2160"/>
      </w:pPr>
      <w:r w:rsidRPr="00B72862">
        <w:t xml:space="preserve">Policy agenda was </w:t>
      </w:r>
      <w:proofErr w:type="gramStart"/>
      <w:r w:rsidRPr="00B72862">
        <w:t>send</w:t>
      </w:r>
      <w:proofErr w:type="gramEnd"/>
      <w:r w:rsidRPr="00B72862">
        <w:t xml:space="preserve"> out to members, Sara has requested feedback so we can finalize the agenda for next week and finalize it the following week. If you have questions about it please contact Sara Sanders. </w:t>
      </w:r>
    </w:p>
    <w:p w:rsidR="00001257" w:rsidRPr="00B72862" w:rsidRDefault="00001257" w:rsidP="00001257">
      <w:pPr>
        <w:ind w:left="2160"/>
        <w:rPr>
          <w:b/>
        </w:rPr>
      </w:pPr>
    </w:p>
    <w:p w:rsidR="00001257" w:rsidRPr="00B72862" w:rsidRDefault="00001257" w:rsidP="00001257">
      <w:pPr>
        <w:numPr>
          <w:ilvl w:val="1"/>
          <w:numId w:val="3"/>
        </w:numPr>
        <w:contextualSpacing/>
        <w:rPr>
          <w:b/>
        </w:rPr>
      </w:pPr>
      <w:r w:rsidRPr="00B72862">
        <w:rPr>
          <w:b/>
        </w:rPr>
        <w:t>Action Item</w:t>
      </w:r>
    </w:p>
    <w:p w:rsidR="00001257" w:rsidRPr="00B72862" w:rsidRDefault="00001257" w:rsidP="00001257">
      <w:pPr>
        <w:numPr>
          <w:ilvl w:val="1"/>
          <w:numId w:val="3"/>
        </w:numPr>
        <w:contextualSpacing/>
        <w:rPr>
          <w:b/>
        </w:rPr>
      </w:pPr>
    </w:p>
    <w:p w:rsidR="00001257" w:rsidRPr="00B72862" w:rsidRDefault="00001257" w:rsidP="00001257">
      <w:pPr>
        <w:shd w:val="clear" w:color="auto" w:fill="C0504D"/>
        <w:rPr>
          <w:b/>
          <w:color w:val="FFFFFF"/>
        </w:rPr>
      </w:pPr>
      <w:r w:rsidRPr="00B72862">
        <w:rPr>
          <w:b/>
          <w:color w:val="FFFFFF"/>
        </w:rPr>
        <w:lastRenderedPageBreak/>
        <w:t>Reports</w:t>
      </w:r>
    </w:p>
    <w:p w:rsidR="00001257" w:rsidRPr="00B72862" w:rsidRDefault="00001257" w:rsidP="00001257">
      <w:pPr>
        <w:numPr>
          <w:ilvl w:val="0"/>
          <w:numId w:val="4"/>
        </w:numPr>
        <w:spacing w:after="0"/>
        <w:rPr>
          <w:b/>
        </w:rPr>
      </w:pPr>
      <w:r w:rsidRPr="00B72862">
        <w:rPr>
          <w:b/>
        </w:rPr>
        <w:t>President’s Report</w:t>
      </w:r>
    </w:p>
    <w:p w:rsidR="00001257" w:rsidRPr="00B72862" w:rsidRDefault="00001257" w:rsidP="00001257">
      <w:pPr>
        <w:numPr>
          <w:ilvl w:val="0"/>
          <w:numId w:val="4"/>
        </w:numPr>
        <w:spacing w:after="0"/>
        <w:rPr>
          <w:b/>
        </w:rPr>
      </w:pPr>
      <w:r w:rsidRPr="00B72862">
        <w:rPr>
          <w:b/>
        </w:rPr>
        <w:t>Vice President’s Report</w:t>
      </w:r>
    </w:p>
    <w:p w:rsidR="00001257" w:rsidRPr="00B72862" w:rsidRDefault="00001257" w:rsidP="00001257">
      <w:pPr>
        <w:numPr>
          <w:ilvl w:val="0"/>
          <w:numId w:val="4"/>
        </w:numPr>
        <w:spacing w:after="0"/>
        <w:rPr>
          <w:b/>
        </w:rPr>
      </w:pPr>
      <w:r w:rsidRPr="00B72862">
        <w:rPr>
          <w:b/>
        </w:rPr>
        <w:t>Senator Reports</w:t>
      </w:r>
    </w:p>
    <w:p w:rsidR="00001257" w:rsidRPr="00B72862" w:rsidRDefault="00001257" w:rsidP="00001257">
      <w:pPr>
        <w:numPr>
          <w:ilvl w:val="0"/>
          <w:numId w:val="4"/>
        </w:numPr>
        <w:spacing w:after="0"/>
        <w:rPr>
          <w:b/>
        </w:rPr>
      </w:pPr>
      <w:r w:rsidRPr="00B72862">
        <w:rPr>
          <w:b/>
        </w:rPr>
        <w:t>Executive Reports</w:t>
      </w:r>
    </w:p>
    <w:p w:rsidR="00001257" w:rsidRPr="00B72862" w:rsidRDefault="00001257" w:rsidP="00001257">
      <w:pPr>
        <w:numPr>
          <w:ilvl w:val="0"/>
          <w:numId w:val="4"/>
        </w:numPr>
        <w:spacing w:after="0"/>
        <w:rPr>
          <w:b/>
        </w:rPr>
      </w:pPr>
      <w:r w:rsidRPr="00B72862">
        <w:rPr>
          <w:b/>
        </w:rPr>
        <w:t>CSSA Report</w:t>
      </w:r>
    </w:p>
    <w:p w:rsidR="00001257" w:rsidRPr="00B72862" w:rsidRDefault="00001257" w:rsidP="00001257">
      <w:pPr>
        <w:spacing w:after="0"/>
        <w:ind w:left="1080"/>
      </w:pPr>
    </w:p>
    <w:p w:rsidR="00001257" w:rsidRPr="00B72862" w:rsidRDefault="00001257" w:rsidP="00001257">
      <w:pPr>
        <w:shd w:val="clear" w:color="auto" w:fill="C0504D"/>
        <w:rPr>
          <w:b/>
          <w:color w:val="FFFFFF"/>
        </w:rPr>
      </w:pPr>
      <w:r w:rsidRPr="00B72862">
        <w:rPr>
          <w:b/>
          <w:color w:val="FFFFFF"/>
        </w:rPr>
        <w:t>Adjournment</w:t>
      </w:r>
    </w:p>
    <w:p w:rsidR="00001257" w:rsidRPr="00B72862" w:rsidRDefault="00001257" w:rsidP="00001257">
      <w:pPr>
        <w:numPr>
          <w:ilvl w:val="0"/>
          <w:numId w:val="5"/>
        </w:numPr>
        <w:rPr>
          <w:b/>
        </w:rPr>
      </w:pPr>
      <w:r w:rsidRPr="00B72862">
        <w:rPr>
          <w:b/>
        </w:rPr>
        <w:t>Public Forum</w:t>
      </w:r>
    </w:p>
    <w:p w:rsidR="00001257" w:rsidRPr="00B72862" w:rsidRDefault="00001257" w:rsidP="00001257">
      <w:pPr>
        <w:numPr>
          <w:ilvl w:val="0"/>
          <w:numId w:val="5"/>
        </w:numPr>
        <w:rPr>
          <w:b/>
        </w:rPr>
      </w:pPr>
      <w:r w:rsidRPr="00B72862">
        <w:rPr>
          <w:b/>
        </w:rPr>
        <w:t>Adjournment</w:t>
      </w:r>
    </w:p>
    <w:p w:rsidR="00001257" w:rsidRDefault="00001257" w:rsidP="00001257">
      <w:pPr>
        <w:rPr>
          <w:b/>
        </w:rPr>
      </w:pPr>
    </w:p>
    <w:p w:rsidR="0067226D" w:rsidRDefault="0067226D">
      <w:bookmarkStart w:id="0" w:name="_GoBack"/>
      <w:bookmarkEnd w:id="0"/>
    </w:p>
    <w:sectPr w:rsidR="006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D6941"/>
    <w:multiLevelType w:val="hybridMultilevel"/>
    <w:tmpl w:val="770A1788"/>
    <w:lvl w:ilvl="0" w:tplc="FDC4F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43279"/>
    <w:multiLevelType w:val="hybridMultilevel"/>
    <w:tmpl w:val="67DCFB34"/>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57"/>
    <w:rsid w:val="00001257"/>
    <w:rsid w:val="005E6F7F"/>
    <w:rsid w:val="0067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5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5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1</cp:revision>
  <dcterms:created xsi:type="dcterms:W3CDTF">2014-11-08T18:45:00Z</dcterms:created>
  <dcterms:modified xsi:type="dcterms:W3CDTF">2014-11-08T18:45:00Z</dcterms:modified>
</cp:coreProperties>
</file>